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62BF" w14:textId="77777777" w:rsidR="001632AF" w:rsidRDefault="001632AF">
      <w:pPr>
        <w:rPr>
          <w:lang w:val="kk-KZ"/>
        </w:rPr>
      </w:pPr>
    </w:p>
    <w:p w14:paraId="72246C2D" w14:textId="77777777" w:rsidR="001A4F64" w:rsidRPr="004142EE" w:rsidRDefault="001A4F64" w:rsidP="001A4F64">
      <w:pPr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12 Дәріс Мемлекеттік дағдарысқа қарсы басқарудың инновациялық факторы</w:t>
      </w:r>
    </w:p>
    <w:p w14:paraId="7A56E74A" w14:textId="77777777" w:rsidR="001A4F64" w:rsidRPr="004142EE" w:rsidRDefault="001A4F64" w:rsidP="001A4F64">
      <w:pPr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Сұрақтар:</w:t>
      </w:r>
    </w:p>
    <w:p w14:paraId="72F40647" w14:textId="77777777" w:rsidR="001A4F64" w:rsidRPr="004142EE" w:rsidRDefault="001A4F64" w:rsidP="001A4F64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Мемлекеттік дағдарысқа қарсы басқарудың инновациялық факторы</w:t>
      </w:r>
    </w:p>
    <w:p w14:paraId="16A1D080" w14:textId="77777777" w:rsidR="001A4F64" w:rsidRPr="004142EE" w:rsidRDefault="001A4F64" w:rsidP="001A4F64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Дағдарысқа қарсы инновациялардың тиімділігі</w:t>
      </w:r>
    </w:p>
    <w:p w14:paraId="58C877F8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Дағдарысқа қарсы басқарудағы инновациялық саясат</w:t>
      </w:r>
    </w:p>
    <w:p w14:paraId="00583F53" w14:textId="179D9B01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Экономикалық жүйенің дамуының кез-келген кезеңінде дағдарыс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байқалмаса да, іс жүзінде болмаған жағдайда да дағдарыстың пайда болу қаупі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бар. Бұл басқаруда әрдайым қауіп-қатер болатындығымен, әлеуметтікэкономикалық жүйенің циклді түрде дамып келе жатқандығымен, бақыланатын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бақыланбайтын процестердің қатынасы ӛзгеріп отыратындығымен, адам,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оның қажеттіліктері мен мүдделері ӛзгеріп отыратындығымен анықталады.</w:t>
      </w:r>
    </w:p>
    <w:p w14:paraId="195F5605" w14:textId="7E220CD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Егер ұйым басшылығы жаңа сапалы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німдерді шығаруға мүмкіндік беретін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жаңа технологияларды игеруге бағытталмаса, белгілі бір уақыттан кейін</w:t>
      </w:r>
    </w:p>
    <w:p w14:paraId="7973C525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бәсекеге қабілетсіз болып қалуы мүмкін.</w:t>
      </w:r>
    </w:p>
    <w:p w14:paraId="0067BCDE" w14:textId="372F99F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Бұл проблема әсіресе еліміздің экономикасы үшін </w:t>
      </w:r>
      <w:r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зекті. Қазақстан</w:t>
      </w:r>
      <w:r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экономикасындағы қазіргі жағдай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 пен ӛнімнің бәсекеге қабілеттілігінің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жалпы құлдырауымен, кӛптеген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ндірушілердің инновациялық қызметті жүзеге</w:t>
      </w:r>
    </w:p>
    <w:p w14:paraId="44CBCC3C" w14:textId="1067857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асыруға қызығушылығының т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мендеуімен және мемлекеттік құрылымдар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арасында кешенді инновациялық саясаттың толықтай болмауымен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сипатталады.</w:t>
      </w:r>
    </w:p>
    <w:p w14:paraId="5966F00A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Әдетте біз инновация терминін негізінен екі түрлі мағынада қолданамыз:</w:t>
      </w:r>
    </w:p>
    <w:p w14:paraId="5D138C18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1) Кәсіпкерлік саласындағы үнемі жаңару үрдісі;</w:t>
      </w:r>
    </w:p>
    <w:p w14:paraId="51F2541A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2) Жаңа идеяның (ойдың) жаңа тауарлар мен қызметтерге айналуы.</w:t>
      </w:r>
    </w:p>
    <w:p w14:paraId="58914C0D" w14:textId="033BD0B8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Инновация – жаңа немесе жаңартылған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німді жасау және нарыққа</w:t>
      </w:r>
    </w:p>
    <w:p w14:paraId="70A03BBF" w14:textId="1958738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>шығару негізінде туындаған инновациялық қызметтің соңғы нәтижесі немесе</w:t>
      </w:r>
      <w:r w:rsidR="006614C5"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>ндірісте, иә болмаса практикалық аяда жаңа немесе жаңартылған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технологиялардың пайдаланылуы.</w:t>
      </w:r>
    </w:p>
    <w:p w14:paraId="3A16BC72" w14:textId="3A63E2AA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«Инновация» термині латынның «innovus» с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зінен шыққан, мұндағы «in» -ішінде, «novus» - жаңа деген мағынаны білдіреді. ХХ ғасырда инновация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технологиялық жаңалықтарды енгізумен түсіндірілді. Инновация терминін</w:t>
      </w:r>
    </w:p>
    <w:p w14:paraId="77AB7C6E" w14:textId="45D5CFC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австриялық экономист-ғалым Й.А.Шумпетер (1883-1950 жж.) «Экономикалық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даму теориясы» (1911) атты еңбегінде алғаш қолданды. Бұл кезде инновациялар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туралы с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айтылмаған, дегенмен бұл кезде инновация деп, дамудың жаңа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комбинацияларындағы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згерулер деп түсіндірілді. Ол инновация экономикалық</w:t>
      </w:r>
      <w:r w:rsidR="006614C5"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 xml:space="preserve">сімнің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зегі деп сенді. Бірақ экономикалық циклдар теориясына сүйене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отырып, экономикалық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су әрдайым экономикалық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судің баяулауымен жүреді</w:t>
      </w:r>
      <w:r w:rsidR="006614C5">
        <w:rPr>
          <w:sz w:val="36"/>
          <w:szCs w:val="36"/>
          <w:lang w:val="kk-KZ"/>
        </w:rPr>
        <w:t xml:space="preserve">  </w:t>
      </w:r>
      <w:r w:rsidRPr="004142EE">
        <w:rPr>
          <w:sz w:val="36"/>
          <w:szCs w:val="36"/>
          <w:lang w:val="kk-KZ"/>
        </w:rPr>
        <w:t>және дағдарыстың салдарынан оны жеңудің бірден-бір к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зі, біздің ойымызша,</w:t>
      </w:r>
      <w:r w:rsidR="006614C5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 болып табылады.</w:t>
      </w:r>
    </w:p>
    <w:p w14:paraId="08D17BE1" w14:textId="686AE05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Й.Шумпетер 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згерудің 5 түрін атап к</w:t>
      </w:r>
      <w:r w:rsidR="006614C5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рсетті:</w:t>
      </w:r>
    </w:p>
    <w:p w14:paraId="38A6BD0F" w14:textId="093DD10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1. </w:t>
      </w:r>
      <w:r w:rsidR="008A567D">
        <w:rPr>
          <w:sz w:val="36"/>
          <w:szCs w:val="36"/>
          <w:lang w:val="kk-KZ"/>
        </w:rPr>
        <w:t>Ж</w:t>
      </w:r>
      <w:r w:rsidRPr="004142EE">
        <w:rPr>
          <w:sz w:val="36"/>
          <w:szCs w:val="36"/>
          <w:lang w:val="kk-KZ"/>
        </w:rPr>
        <w:t xml:space="preserve">аңа техника, жаңа жаңа технологиялық үрдіс және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ндірістің жаңа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нарықтық қамтамасыз етілуі, яғни сату-сатып алу.</w:t>
      </w:r>
    </w:p>
    <w:p w14:paraId="6FAFB6AC" w14:textId="5892E0F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2. </w:t>
      </w:r>
      <w:r w:rsidR="008A567D">
        <w:rPr>
          <w:sz w:val="36"/>
          <w:szCs w:val="36"/>
          <w:lang w:val="kk-KZ"/>
        </w:rPr>
        <w:t>Ж</w:t>
      </w:r>
      <w:r w:rsidRPr="004142EE">
        <w:rPr>
          <w:sz w:val="36"/>
          <w:szCs w:val="36"/>
          <w:lang w:val="kk-KZ"/>
        </w:rPr>
        <w:t xml:space="preserve">аңа қасиеттері бар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німді енгізу.</w:t>
      </w:r>
    </w:p>
    <w:p w14:paraId="42FFD69A" w14:textId="592FEDE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3. </w:t>
      </w:r>
      <w:r w:rsidR="008A567D">
        <w:rPr>
          <w:sz w:val="36"/>
          <w:szCs w:val="36"/>
          <w:lang w:val="kk-KZ"/>
        </w:rPr>
        <w:t>Ш</w:t>
      </w:r>
      <w:r w:rsidRPr="004142EE">
        <w:rPr>
          <w:sz w:val="36"/>
          <w:szCs w:val="36"/>
          <w:lang w:val="kk-KZ"/>
        </w:rPr>
        <w:t>икізат немесе жартылай фабрикаттың жаңа к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зін табу.</w:t>
      </w:r>
    </w:p>
    <w:p w14:paraId="7032277C" w14:textId="3E5D641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4.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 ұйымдастырудағы және оның материалдық-техникалық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қамтылуындағы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згерістер.</w:t>
      </w:r>
    </w:p>
    <w:p w14:paraId="4F21B6F5" w14:textId="5C47003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5. </w:t>
      </w:r>
      <w:r w:rsidR="008A567D">
        <w:rPr>
          <w:sz w:val="36"/>
          <w:szCs w:val="36"/>
          <w:lang w:val="kk-KZ"/>
        </w:rPr>
        <w:t>Ж</w:t>
      </w:r>
      <w:r w:rsidRPr="004142EE">
        <w:rPr>
          <w:sz w:val="36"/>
          <w:szCs w:val="36"/>
          <w:lang w:val="kk-KZ"/>
        </w:rPr>
        <w:t xml:space="preserve">аңа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ткізу нарығына шығу.</w:t>
      </w:r>
    </w:p>
    <w:p w14:paraId="0A178D9A" w14:textId="19180360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ХХ ғасырдың 30 жылдарында Й.Шумпетер инновация терминін кеңінен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қолданды. Инновация – бұл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ндірісте жаңа нарық және ұйымдастырылуы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формасын, жаңа тұтыну тауарларын, жаңа ӛндірістік және транспорттық</w:t>
      </w:r>
    </w:p>
    <w:p w14:paraId="44A00165" w14:textId="2477852C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құралдарын қолдану және енгізу негізінде болған 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згерістер.</w:t>
      </w:r>
    </w:p>
    <w:p w14:paraId="4185B059" w14:textId="78722CB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Екінші жағынан, ел экономикасындағы дағдарыс инновацияларды құру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мен енгізу процестерінің бақылаудың </w:t>
      </w:r>
      <w:r w:rsidRPr="004142EE">
        <w:rPr>
          <w:sz w:val="36"/>
          <w:szCs w:val="36"/>
          <w:lang w:val="kk-KZ"/>
        </w:rPr>
        <w:lastRenderedPageBreak/>
        <w:t>күрт т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мендеуінде, қаржыландыру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здері болмаған кезде және ғылыми-зерттеу ұжымдарының қызметін шектеу</w:t>
      </w:r>
    </w:p>
    <w:p w14:paraId="67F494CC" w14:textId="4FA0C0DD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кезінде к</w:t>
      </w:r>
      <w:r w:rsidR="008A567D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рінетін инновациялық дағдарыспен күшейе түседі. Осыны ескере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отырып, инновациялық процестерді басқару мәселелерін шешудің жолдарын</w:t>
      </w:r>
      <w:r w:rsidR="008A567D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іздеу дағдарысты басқарудың маңызды міндеттерінің бірі болып табылады.</w:t>
      </w:r>
    </w:p>
    <w:p w14:paraId="07E0EDB9" w14:textId="31C2FB6C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Сонымен бірге, инновациялық процестердің даму сипаты мен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ерекшеліктері жалпы экономикалық жағдаймен ғана емес, сонымен бірге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инновациялар саласына тән даму заңдылықтарымен де анықталады, оларды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зерттеу инновациялар теориясы аясында, ол пайда болған сәттен бастап жүзеге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асырылады. Сонымен қатар, дағдарысқа қарсы дамудың мұндай элементі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отандық тәжірибеде әлемдік басқару тәжірибесін жалпы және инновациялық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процестерде тиімді пайдалану мүмкіндіктерін бағалау үшін маңызды.</w:t>
      </w:r>
    </w:p>
    <w:p w14:paraId="4223D811" w14:textId="06295101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Аталған қағидаттарды іске асыру дағдарыстық жағдайлардан аулақ бола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отырып және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саласында жетекші орынға ие болуға мүмкіндік беретін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кәсіпорынды инновациялық басқарудың тиімді жүйесін құрумен тікелей</w:t>
      </w:r>
    </w:p>
    <w:p w14:paraId="582FB69C" w14:textId="5D88EFE4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байланысты.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Ғылыми-техникалық прогресті жалпы жеделдету, нарықтың жаһандануы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мен интернационализациясы, бәсекелік артықшылықтардың әрекет ету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мерзімдерін қысқартумен және нарықты секторларға, тауашаларға және шағын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тетіктерге бӛлу қажеттілігімен қоса жүретін бәсекелестікті күшейту</w:t>
      </w:r>
    </w:p>
    <w:p w14:paraId="70AA74B8" w14:textId="047083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жағдайында, егер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 сүрудің жалғыз құралы болмаса, инновациялылық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табыстың негізгі факторына айналады. Ал инновацияларды стратегиялық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басқару-кәсіпорынның дағдарысқа қарсы саясатының маңызды міндеті, оны</w:t>
      </w:r>
    </w:p>
    <w:p w14:paraId="55203B3F" w14:textId="2511D252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орындау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п жағдайда қабылданатын инновациялық шешімдердің сапасына,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ұйымдық және экономикалық жағынан бәсекеге қабілетті ӛнім жасау бойынша</w:t>
      </w:r>
    </w:p>
    <w:p w14:paraId="2B08917A" w14:textId="3CDB1DAD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қойылған мақсатқа қол жеткізуді қамтамасыз ете алатын шешімдерді табу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мүмкіндігіне байланысты. Осындай басқарушылық шешімдерді қабылдау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кезінде инновациялық </w:t>
      </w:r>
      <w:r w:rsidRPr="004142EE">
        <w:rPr>
          <w:sz w:val="36"/>
          <w:szCs w:val="36"/>
          <w:lang w:val="kk-KZ"/>
        </w:rPr>
        <w:lastRenderedPageBreak/>
        <w:t>үдерістің, саланың ерекшеліктеріне сүйене отырып,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жаңашылдықтардың жаңашылдық дәрежесін, олардың әлеуетін, кәсіпорынның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ресурстық мүмкіндіктерін ескеру қажет.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қызмет әртүрлі ресурстарды тартумен байланысты,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олардың негізгісі инвестициялар мен ҒЗТКЖ-ға кететін уақыт шығындары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және жаңа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німнің ауқымды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ндірісін технологиялық игеру болып табылады.</w:t>
      </w:r>
    </w:p>
    <w:p w14:paraId="1994886F" w14:textId="31EED6C8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 xml:space="preserve">Бұл тұрғыда инновациялық жобалардың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телу мерзімдерін анықтаудың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күрделілігі проблема болып табылады, бұл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з кезегінде материалдық және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де ресурстардың қажетті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лемін нақты анықтау мүмкін еместігін тудырады.</w:t>
      </w:r>
    </w:p>
    <w:p w14:paraId="78B2431D" w14:textId="35813603" w:rsidR="001A4F64" w:rsidRPr="004142EE" w:rsidRDefault="001A4F64" w:rsidP="00222F1B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Мұнда басқарушы персонал, оның тиімді басқарушылық инновациялық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шешімдерді әзірлеу және қабылдау қабілеті ерекше р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л атқарады. </w:t>
      </w:r>
    </w:p>
    <w:p w14:paraId="040E4FD1" w14:textId="367D5A82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басқарудың тиімді жүйесін қалыптастыру үдерісі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кәсіпорынның инновациялық әлеуетінің деңгейіне — қойылған инновациялық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мақсаттарға қол жеткізу мүмкіндіктеріне байланысты. Осы мақсаттарды</w:t>
      </w:r>
    </w:p>
    <w:p w14:paraId="42AC75B6" w14:textId="2D50107F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жаһандық ауқымда іске асыру ұзақ мерзімді перспективада айтарлықтай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жоғары пайда алу, нығаю, содан кейін нарықтағы бәсекелестік мүмкіндіктерді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арттыру, дағдарыстық проблеманы және тұтастай алғанда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 сүру</w:t>
      </w:r>
    </w:p>
    <w:p w14:paraId="6D2C9CFC" w14:textId="51666F28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проблемаларын шешу құралы ретінде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рінеді.</w:t>
      </w:r>
    </w:p>
    <w:p w14:paraId="4CF10D82" w14:textId="348A490E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Фирманың инновациялық әлеуетінің даму деңгейіне жаңалықтарды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әзірлеуге ықпал ететін факторлар қатты әсер етеді: 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ндірістік базаны сақтау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кеңейту, шығындарды қысқарту, тұтынушының қажеттіліктері мен</w:t>
      </w:r>
    </w:p>
    <w:p w14:paraId="578759FB" w14:textId="73427BF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ұсыныстарын іске асыру, мамандардың ғылыми-техникалық әлеуетін арттыру;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корпорацияның имиджі.</w:t>
      </w:r>
    </w:p>
    <w:p w14:paraId="09EC727D" w14:textId="3B4C1795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Жаңалықтарды әзірлеуге әсер ететін факторлар: жаңалықтарды әзірлеуге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және енгізуге байланысты жоғары шығындар, жаңалықтарды әзірлеу мен</w:t>
      </w:r>
    </w:p>
    <w:p w14:paraId="2FED56CC" w14:textId="4732E11A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бұйымды нарыққа шығару арасындағы ұзақ мерзім, табысқа деген сенімсіздік,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жаңалықтардың патентке қабілетсіздігі, </w:t>
      </w:r>
      <w:r w:rsidRPr="004142EE">
        <w:rPr>
          <w:sz w:val="36"/>
          <w:szCs w:val="36"/>
          <w:lang w:val="kk-KZ"/>
        </w:rPr>
        <w:lastRenderedPageBreak/>
        <w:t>нарықтағы үлесті сақтаудағы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қиындықтар, қажетті ресурстар мен білікті кадрлардың болмауы.</w:t>
      </w:r>
    </w:p>
    <w:p w14:paraId="3F27AC6C" w14:textId="03CA3768" w:rsidR="001A4F64" w:rsidRPr="004142EE" w:rsidRDefault="007A7CA6" w:rsidP="001A4F64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</w:t>
      </w:r>
      <w:r w:rsidR="001A4F64" w:rsidRPr="004142EE">
        <w:rPr>
          <w:sz w:val="36"/>
          <w:szCs w:val="36"/>
          <w:lang w:val="kk-KZ"/>
        </w:rPr>
        <w:t>Инновациялық кәсіпорындардың (фирмалардың) айрықша белгілері:</w:t>
      </w:r>
    </w:p>
    <w:p w14:paraId="700E7CAE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жаңа идеяларды құруға жауапты арнайы топты ұйымдастыру;</w:t>
      </w:r>
    </w:p>
    <w:p w14:paraId="76D20A0E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бұл топтың ішкі және сыртқы ақпарат кӛздерін іздеуі;</w:t>
      </w:r>
    </w:p>
    <w:p w14:paraId="72D8BC2F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қызметкерлердің шығармашылық белсенділігін ынталандырудың</w:t>
      </w:r>
    </w:p>
    <w:p w14:paraId="7FB85613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заманауи тәжірибесін қолдану;</w:t>
      </w:r>
    </w:p>
    <w:p w14:paraId="5DCB129C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ұжымдық негізде жаңалықтарды іріктеу және енгізу бойынша шешімдер</w:t>
      </w:r>
    </w:p>
    <w:p w14:paraId="5295C050" w14:textId="0935E4F9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қабылдауды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термелеу;</w:t>
      </w:r>
    </w:p>
    <w:p w14:paraId="55FFAE81" w14:textId="77777777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жаңалықтарды басқарудың нақты стратегиясы.</w:t>
      </w:r>
    </w:p>
    <w:p w14:paraId="755B55FB" w14:textId="1F19DE30" w:rsidR="001A4F64" w:rsidRPr="004142EE" w:rsidRDefault="00F77599" w:rsidP="001A4F64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</w:t>
      </w:r>
      <w:r w:rsidR="001A4F64" w:rsidRPr="004142EE">
        <w:rPr>
          <w:sz w:val="36"/>
          <w:szCs w:val="36"/>
          <w:lang w:val="kk-KZ"/>
        </w:rPr>
        <w:t>Бұл белгілер фирманың персоналмен жұмыс істеуге ұйымдастырушылық</w:t>
      </w:r>
      <w:r w:rsidR="00222F1B">
        <w:rPr>
          <w:sz w:val="36"/>
          <w:szCs w:val="36"/>
          <w:lang w:val="kk-KZ"/>
        </w:rPr>
        <w:t xml:space="preserve"> </w:t>
      </w:r>
      <w:r w:rsidR="001A4F64" w:rsidRPr="004142EE">
        <w:rPr>
          <w:sz w:val="36"/>
          <w:szCs w:val="36"/>
          <w:lang w:val="kk-KZ"/>
        </w:rPr>
        <w:t>бағыттылығын сипаттайды және жаңа идеяларды генерациялау үшін ұзақ</w:t>
      </w:r>
      <w:r w:rsidR="00222F1B">
        <w:rPr>
          <w:sz w:val="36"/>
          <w:szCs w:val="36"/>
          <w:lang w:val="kk-KZ"/>
        </w:rPr>
        <w:t xml:space="preserve"> </w:t>
      </w:r>
      <w:r w:rsidR="001A4F64" w:rsidRPr="004142EE">
        <w:rPr>
          <w:sz w:val="36"/>
          <w:szCs w:val="36"/>
          <w:lang w:val="kk-KZ"/>
        </w:rPr>
        <w:t>мерзімді негізде қажетті жағдайлар жасайтын нақты тұжырымдалған</w:t>
      </w:r>
    </w:p>
    <w:p w14:paraId="4BFE7385" w14:textId="768A7303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стратегияның болу қажеттілігін к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рсетеді.</w:t>
      </w:r>
    </w:p>
    <w:p w14:paraId="72CF7210" w14:textId="072C50C6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қызметті тежейтін, ал экономикалық дағдарыс жағдайында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оны мүлдем бұғаттайтын факторларды ерекше атап </w:t>
      </w:r>
      <w:r w:rsidR="00F77599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ткен ж</w:t>
      </w:r>
      <w:r w:rsidR="00F77599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н. Оларға негізгі</w:t>
      </w:r>
      <w:r w:rsidR="00222F1B">
        <w:rPr>
          <w:sz w:val="36"/>
          <w:szCs w:val="36"/>
          <w:lang w:val="kk-KZ"/>
        </w:rPr>
        <w:t xml:space="preserve"> ө</w:t>
      </w:r>
      <w:r w:rsidRPr="004142EE">
        <w:rPr>
          <w:sz w:val="36"/>
          <w:szCs w:val="36"/>
          <w:lang w:val="kk-KZ"/>
        </w:rPr>
        <w:t>ндірістік қорлардың табиғи және моральдық тозуының жоғары дәрежесі,</w:t>
      </w:r>
    </w:p>
    <w:p w14:paraId="0EF447E5" w14:textId="47D49FBB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кәсіпорын персоналының т</w:t>
      </w:r>
      <w:r w:rsidR="0076103C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мен біліктілігі, елдегі жоғары инфляция және несие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пайызының шамасы жатады.</w:t>
      </w:r>
    </w:p>
    <w:p w14:paraId="420D2011" w14:textId="612D2BF4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Инновациялық стратегия кәсіпкерлік басқару принциптерімен тығыз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байланысты, ол басшыдан алдын ала болжау қабілетін, жеке ерлік пен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реализмді, кәсіпкерлік к</w:t>
      </w:r>
      <w:r w:rsidR="00222F1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зқарасты, қиялды, бастамашылдық пен ұтымдылықты</w:t>
      </w:r>
    </w:p>
    <w:p w14:paraId="2453292A" w14:textId="115CC7CD" w:rsidR="001A4F64" w:rsidRPr="004142EE" w:rsidRDefault="001A4F64" w:rsidP="001A4F64">
      <w:pPr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талап етеді. Күрделі жүйелерде басқарудың маңызды шарты ретінде</w:t>
      </w:r>
      <w:r w:rsidR="00222F1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басымдықтарды анықтау қабілеті қарастырылады.</w:t>
      </w:r>
    </w:p>
    <w:p w14:paraId="255EEF93" w14:textId="04C7A386" w:rsidR="001A4F64" w:rsidRPr="004142EE" w:rsidRDefault="001A4F64" w:rsidP="001A4F64">
      <w:pPr>
        <w:jc w:val="both"/>
        <w:rPr>
          <w:sz w:val="36"/>
          <w:szCs w:val="36"/>
          <w:lang w:val="kk-KZ"/>
        </w:rPr>
      </w:pPr>
    </w:p>
    <w:p w14:paraId="60308235" w14:textId="3D49228B" w:rsidR="001A4F64" w:rsidRPr="004142EE" w:rsidRDefault="007A7CA6" w:rsidP="001A4F64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</w:t>
      </w:r>
      <w:r w:rsidR="001A4F64" w:rsidRPr="004142EE">
        <w:rPr>
          <w:sz w:val="36"/>
          <w:szCs w:val="36"/>
          <w:lang w:val="kk-KZ"/>
        </w:rPr>
        <w:t>К</w:t>
      </w:r>
      <w:r w:rsidR="00222F1B">
        <w:rPr>
          <w:sz w:val="36"/>
          <w:szCs w:val="36"/>
          <w:lang w:val="kk-KZ"/>
        </w:rPr>
        <w:t>ө</w:t>
      </w:r>
      <w:r w:rsidR="001A4F64" w:rsidRPr="004142EE">
        <w:rPr>
          <w:sz w:val="36"/>
          <w:szCs w:val="36"/>
          <w:lang w:val="kk-KZ"/>
        </w:rPr>
        <w:t>птеген әдебиеттерде инновациялық стратегияның негізгі екі түрін</w:t>
      </w:r>
      <w:r>
        <w:rPr>
          <w:sz w:val="36"/>
          <w:szCs w:val="36"/>
          <w:lang w:val="kk-KZ"/>
        </w:rPr>
        <w:t xml:space="preserve"> </w:t>
      </w:r>
      <w:r w:rsidR="001A4F64" w:rsidRPr="004142EE">
        <w:rPr>
          <w:sz w:val="36"/>
          <w:szCs w:val="36"/>
          <w:lang w:val="kk-KZ"/>
        </w:rPr>
        <w:t>ажыратады:</w:t>
      </w:r>
    </w:p>
    <w:p w14:paraId="5A582545" w14:textId="1551288C" w:rsidR="001A4F64" w:rsidRPr="004142EE" w:rsidRDefault="001A4F64" w:rsidP="007A7CA6">
      <w:pPr>
        <w:ind w:firstLine="709"/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lastRenderedPageBreak/>
        <w:t xml:space="preserve">- кәсіпорын жаңалықты нарықта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з позицияларын сақтау мақсатында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нарықтық жағдайдың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 xml:space="preserve">згеруіне жауап ретінде пайдаланған кезде, яғни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мір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сүру мақсатында;</w:t>
      </w:r>
    </w:p>
    <w:p w14:paraId="00AC99AF" w14:textId="741A020B" w:rsidR="001A4F64" w:rsidRPr="004142EE" w:rsidRDefault="001A4F64" w:rsidP="007A7CA6">
      <w:pPr>
        <w:ind w:firstLine="709"/>
        <w:jc w:val="both"/>
        <w:rPr>
          <w:sz w:val="36"/>
          <w:szCs w:val="36"/>
          <w:lang w:val="kk-KZ"/>
        </w:rPr>
      </w:pPr>
      <w:r w:rsidRPr="004142EE">
        <w:rPr>
          <w:sz w:val="36"/>
          <w:szCs w:val="36"/>
          <w:lang w:val="kk-KZ"/>
        </w:rPr>
        <w:t>- бәсекелестік, жаңа енгізілім табысқа жету үшін бастапқы пункт ретінде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пайдаланылса, бәсекелестік артықшылықтарды алу құралы.</w:t>
      </w:r>
    </w:p>
    <w:p w14:paraId="608B7A7B" w14:textId="6D49F03D" w:rsidR="00BA4397" w:rsidRDefault="001A4F64" w:rsidP="0057388B">
      <w:pPr>
        <w:jc w:val="both"/>
        <w:rPr>
          <w:lang w:val="kk-KZ"/>
        </w:rPr>
      </w:pPr>
      <w:r w:rsidRPr="004142EE">
        <w:rPr>
          <w:sz w:val="36"/>
          <w:szCs w:val="36"/>
          <w:lang w:val="kk-KZ"/>
        </w:rPr>
        <w:t>Жаңа инновациялық құрылымдарды құру-экономикалық дамыған, сондайақ дамушы елдердің экономикалық саясатының негізгі міндеттерінің бірі. Бұл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құрылымдар экономикалық жағдайды тұрақтандыруға мүмкіндік береді. Тіпті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дамыған экономикалық жүйелерде олар бірқатар жағдайларда экономикалық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құлдырау, жұмыс орындарын қысқартумен, ғылыми дамуға бюджеттік қаржы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б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лу к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лемінің азаюымен қатар жүретін құрылымдық қайта құру кезеңінде,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сондай-ақ қолда бар идеяларды нақты тұтынушыға жеткізу және коммерциялық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табысқа қол жеткізу тетігі болмаған кезде ғылыми-техникалық әлеуеттің едәуір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жинақталуы жағдайында құрылады.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процесті тиімді басқару арнайы ұйымдастырушылық және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экономикалық механизмдерді қажет етеді. Бұл инновацияға тән белгісіздік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жағдайларына байланысты. Әрқашан алынған инновациялық шешімдердің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құны тым жоғары болуы мүмкін немесе жаңа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німдер нарықта коммерциялық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сәтсіздікке ұшырауы мүмкін. Инвестицияның тиімсіздігінің ықтималдығы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коммерциялық табыстың ықтималдығына байланысты. Бұл мәселені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инновациялық процесті қолдайтын арнайы инфрақұрылым қалыптастыру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арқылы шешуге болады.</w:t>
      </w:r>
      <w:r w:rsidR="00F77599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Осылайша, қазіргі уақытта дағдарысты басқарудағы инновация кәсіпорын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қызметіне әсер етудің негізгі элементі және тәсілі болып табылады. Олар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мүлдем басқа бағыттарға ие бола алады, бірақ негізгі мақсат бірдей болады -кәсіпорынның сәтті жұмыс істеуі. Дағдарысты басқарудағы инновациялар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 xml:space="preserve">тұтастай алғанда кәсіпорынды басқаруға, </w:t>
      </w:r>
      <w:r w:rsidR="007A7CA6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ндіріске, мердігерлермен жұмыс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жасауға және т.б. әсер етуі мүмкін. Инновацияларды сауатты пайдалану</w:t>
      </w:r>
      <w:r w:rsidR="007A7CA6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lastRenderedPageBreak/>
        <w:t>дағдарыс жағдайының алдын алады, сонымен қатар кәсіпорын дағдарыс</w:t>
      </w:r>
      <w:r w:rsidR="0057388B">
        <w:rPr>
          <w:sz w:val="36"/>
          <w:szCs w:val="36"/>
          <w:lang w:val="kk-KZ"/>
        </w:rPr>
        <w:t xml:space="preserve"> </w:t>
      </w:r>
      <w:r w:rsidRPr="004142EE">
        <w:rPr>
          <w:sz w:val="36"/>
          <w:szCs w:val="36"/>
          <w:lang w:val="kk-KZ"/>
        </w:rPr>
        <w:t>туындаған кезде ажырамас б</w:t>
      </w:r>
      <w:r w:rsidR="0057388B">
        <w:rPr>
          <w:sz w:val="36"/>
          <w:szCs w:val="36"/>
          <w:lang w:val="kk-KZ"/>
        </w:rPr>
        <w:t>ө</w:t>
      </w:r>
      <w:r w:rsidRPr="004142EE">
        <w:rPr>
          <w:sz w:val="36"/>
          <w:szCs w:val="36"/>
          <w:lang w:val="kk-KZ"/>
        </w:rPr>
        <w:t>лігі бола алады</w:t>
      </w:r>
    </w:p>
    <w:p w14:paraId="6AD92946" w14:textId="77777777" w:rsidR="00BA4397" w:rsidRDefault="00BA4397">
      <w:pPr>
        <w:rPr>
          <w:lang w:val="kk-KZ"/>
        </w:rPr>
      </w:pPr>
    </w:p>
    <w:p w14:paraId="29B446C4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040BA639" w14:textId="77777777" w:rsidR="00BA4397" w:rsidRDefault="00BA4397" w:rsidP="00BA4397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4DF48417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87C46B7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2B1A496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4403DA9F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62E6CE37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B82069F" w14:textId="77777777" w:rsidR="00BA4397" w:rsidRDefault="00BA4397" w:rsidP="00BA4397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5644D827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A253A91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144A3D1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714D6C47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23FDA9A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26B214B2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18D0C6D6" w14:textId="77777777" w:rsidR="00BA4397" w:rsidRDefault="00BA4397" w:rsidP="00BA4397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C68AEE0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77098483" w14:textId="77777777" w:rsidR="00BA4397" w:rsidRDefault="00BA4397" w:rsidP="00BA4397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432D9E2F" w14:textId="77777777" w:rsidR="00BA4397" w:rsidRDefault="00BA4397" w:rsidP="00BA4397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481A5002" w14:textId="77777777" w:rsidR="00BA4397" w:rsidRDefault="00BA4397" w:rsidP="00BA4397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347C3BE3" w14:textId="77777777" w:rsidR="00BA4397" w:rsidRDefault="00BA4397" w:rsidP="00BA4397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1D12412B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</w:p>
    <w:p w14:paraId="605ACFF5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16E8D2D5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CED46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857839A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0607773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FD33BB6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5A69326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2681770" w14:textId="77777777" w:rsidR="00BA4397" w:rsidRDefault="00BA4397" w:rsidP="00BA4397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E57D644" w14:textId="77777777" w:rsidR="00BA4397" w:rsidRDefault="00BA4397" w:rsidP="00BA4397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4AC3B97B" w14:textId="77777777" w:rsidR="00BA4397" w:rsidRDefault="00BA4397" w:rsidP="00BA4397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51AF8829" w14:textId="77777777" w:rsidR="00BA4397" w:rsidRDefault="00BA4397" w:rsidP="00BA4397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56077CFC" w14:textId="77777777" w:rsidR="00BA4397" w:rsidRDefault="00BA4397" w:rsidP="00BA439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7852C58E" w14:textId="77777777" w:rsidR="00BA4397" w:rsidRDefault="00BA4397" w:rsidP="00BA439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1A71DC03" w14:textId="77777777" w:rsidR="00BA4397" w:rsidRDefault="00BA4397" w:rsidP="00BA4397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D1229A5" w14:textId="77777777" w:rsidR="00BA4397" w:rsidRDefault="00BA4397" w:rsidP="00BA4397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5CD46E84" w14:textId="77777777" w:rsidR="00BA4397" w:rsidRDefault="00BA4397" w:rsidP="00BA4397">
      <w:pPr>
        <w:rPr>
          <w:color w:val="000000" w:themeColor="text1"/>
          <w:sz w:val="20"/>
          <w:szCs w:val="20"/>
          <w:lang w:val="kk-KZ"/>
        </w:rPr>
      </w:pPr>
    </w:p>
    <w:p w14:paraId="5CA0940B" w14:textId="77777777" w:rsidR="00BA4397" w:rsidRDefault="00BA4397" w:rsidP="00BA4397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75C5EE3" w14:textId="77777777" w:rsidR="00BA4397" w:rsidRDefault="00BA4397" w:rsidP="00BA4397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3D5AFA1A" w14:textId="4DB0EBBA" w:rsidR="00BA4397" w:rsidRDefault="00BA4397" w:rsidP="00BA4397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p w14:paraId="4614F6E5" w14:textId="77777777" w:rsidR="00BA4397" w:rsidRPr="00BA4397" w:rsidRDefault="00BA4397">
      <w:pPr>
        <w:rPr>
          <w:lang w:val="kk-KZ"/>
        </w:rPr>
      </w:pPr>
    </w:p>
    <w:sectPr w:rsidR="00BA4397" w:rsidRPr="00BA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8BE"/>
    <w:multiLevelType w:val="hybridMultilevel"/>
    <w:tmpl w:val="2DB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82990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720448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2620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E"/>
    <w:rsid w:val="001632AF"/>
    <w:rsid w:val="001A4F64"/>
    <w:rsid w:val="00222F1B"/>
    <w:rsid w:val="002E134F"/>
    <w:rsid w:val="00310446"/>
    <w:rsid w:val="00337B6F"/>
    <w:rsid w:val="003E6D87"/>
    <w:rsid w:val="00475CEA"/>
    <w:rsid w:val="0057388B"/>
    <w:rsid w:val="006614C5"/>
    <w:rsid w:val="0076103C"/>
    <w:rsid w:val="007A7CA6"/>
    <w:rsid w:val="00897F4E"/>
    <w:rsid w:val="008A567D"/>
    <w:rsid w:val="009B57D8"/>
    <w:rsid w:val="00BA4397"/>
    <w:rsid w:val="00C52A19"/>
    <w:rsid w:val="00F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8AB"/>
  <w15:chartTrackingRefBased/>
  <w15:docId w15:val="{751CE669-60D7-4A92-98D4-107E35B9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BA439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A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2024-05-22T04:19:00Z</dcterms:created>
  <dcterms:modified xsi:type="dcterms:W3CDTF">2024-05-22T07:40:00Z</dcterms:modified>
</cp:coreProperties>
</file>